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7C9" w:rsidRPr="00A57F62" w:rsidRDefault="002B27C9" w:rsidP="00A57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/>
        <w:jc w:val="center"/>
        <w:rPr>
          <w:b/>
          <w:sz w:val="24"/>
          <w:szCs w:val="24"/>
        </w:rPr>
      </w:pPr>
      <w:r w:rsidRPr="00A57F62">
        <w:rPr>
          <w:b/>
          <w:sz w:val="24"/>
          <w:szCs w:val="24"/>
        </w:rPr>
        <w:t>RELACIÓN CLASIFICADA DE LOS GASTOS E INVERSIONES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570"/>
      </w:tblGrid>
      <w:tr w:rsidR="002B27C9" w:rsidRPr="00A57F62" w:rsidTr="00F9691B">
        <w:trPr>
          <w:jc w:val="center"/>
        </w:trPr>
        <w:tc>
          <w:tcPr>
            <w:tcW w:w="14034" w:type="dxa"/>
            <w:shd w:val="clear" w:color="auto" w:fill="auto"/>
          </w:tcPr>
          <w:p w:rsidR="0090584E" w:rsidRPr="00A57F62" w:rsidRDefault="0090584E" w:rsidP="0090584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57F62">
              <w:rPr>
                <w:rFonts w:ascii="Arial,Italic" w:hAnsi="Arial,Italic" w:cs="Arial,Italic"/>
                <w:i/>
                <w:iCs/>
                <w:sz w:val="16"/>
                <w:szCs w:val="16"/>
                <w:lang w:eastAsia="es-ES"/>
              </w:rPr>
              <w:t>Orden de 194/2020, de 21 de diciembre, de la Consejería de Agricultura, Agua y Desarrollo Rural, por la que se establecen las bases reguladoras de las ayudas a la creación de empresas agrarias para jóvenes y a las inversiones en explotaciones agrícolas y ganaderas en el marco de las Submedidas 6.1 y 4.1 del PDR de CLM en el periodo 2014-2020</w:t>
            </w:r>
          </w:p>
          <w:p w:rsidR="0090584E" w:rsidRPr="00A57F62" w:rsidRDefault="0090584E" w:rsidP="00606C4F">
            <w:pPr>
              <w:spacing w:before="120" w:after="0" w:line="240" w:lineRule="auto"/>
              <w:rPr>
                <w:b/>
              </w:rPr>
            </w:pPr>
          </w:p>
          <w:p w:rsidR="002B27C9" w:rsidRPr="00A57F62" w:rsidRDefault="002B27C9" w:rsidP="00606C4F">
            <w:pPr>
              <w:spacing w:before="120" w:after="0" w:line="240" w:lineRule="auto"/>
              <w:rPr>
                <w:b/>
              </w:rPr>
            </w:pPr>
            <w:r w:rsidRPr="00A57F62">
              <w:rPr>
                <w:b/>
              </w:rPr>
              <w:t>Titular:</w:t>
            </w:r>
            <w:r w:rsidR="00606C4F" w:rsidRPr="00A57F62">
              <w:rPr>
                <w:b/>
              </w:rPr>
              <w:t xml:space="preserve"> …………………………………………………………………………… </w:t>
            </w:r>
            <w:r w:rsidRPr="00A57F62">
              <w:rPr>
                <w:b/>
              </w:rPr>
              <w:t xml:space="preserve">     </w:t>
            </w:r>
            <w:r w:rsidR="00606C4F" w:rsidRPr="00A57F62">
              <w:rPr>
                <w:b/>
              </w:rPr>
              <w:t xml:space="preserve">   </w:t>
            </w:r>
            <w:r w:rsidRPr="00A57F62">
              <w:rPr>
                <w:b/>
              </w:rPr>
              <w:t xml:space="preserve"> </w:t>
            </w:r>
            <w:r w:rsidR="00606C4F" w:rsidRPr="00A57F62">
              <w:rPr>
                <w:b/>
              </w:rPr>
              <w:t xml:space="preserve"> </w:t>
            </w:r>
            <w:r w:rsidRPr="00A57F62">
              <w:rPr>
                <w:b/>
              </w:rPr>
              <w:t xml:space="preserve">NIF: </w:t>
            </w:r>
            <w:r w:rsidR="00606C4F" w:rsidRPr="00A57F62">
              <w:rPr>
                <w:b/>
              </w:rPr>
              <w:t>………………………</w:t>
            </w:r>
          </w:p>
          <w:p w:rsidR="00606C4F" w:rsidRPr="00A57F62" w:rsidRDefault="00606C4F" w:rsidP="00606C4F">
            <w:pPr>
              <w:spacing w:before="120" w:after="0" w:line="240" w:lineRule="auto"/>
              <w:rPr>
                <w:b/>
              </w:rPr>
            </w:pPr>
            <w:r w:rsidRPr="00A57F62">
              <w:rPr>
                <w:b/>
              </w:rPr>
              <w:t>Fecha de resolución de concesión: ……………………                                                   Nº de expediente: ………………………………….</w:t>
            </w:r>
          </w:p>
          <w:p w:rsidR="002B27C9" w:rsidRPr="00A57F62" w:rsidRDefault="002B27C9" w:rsidP="00606C4F">
            <w:pPr>
              <w:spacing w:before="120" w:after="0" w:line="240" w:lineRule="auto"/>
            </w:pPr>
            <w:r w:rsidRPr="00A57F62">
              <w:rPr>
                <w:b/>
              </w:rPr>
              <w:t>Página nº</w:t>
            </w:r>
            <w:r w:rsidR="00606C4F" w:rsidRPr="00A57F62">
              <w:rPr>
                <w:b/>
              </w:rPr>
              <w:t xml:space="preserve"> …….</w:t>
            </w:r>
            <w:r w:rsidRPr="00A57F62">
              <w:rPr>
                <w:b/>
              </w:rPr>
              <w:t xml:space="preserve">                                            </w:t>
            </w:r>
          </w:p>
        </w:tc>
      </w:tr>
    </w:tbl>
    <w:p w:rsidR="002B27C9" w:rsidRPr="00A57F62" w:rsidRDefault="002B27C9" w:rsidP="002B27C9">
      <w:pPr>
        <w:rPr>
          <w:b/>
        </w:rPr>
      </w:pPr>
    </w:p>
    <w:tbl>
      <w:tblPr>
        <w:tblW w:w="50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97"/>
        <w:gridCol w:w="846"/>
        <w:gridCol w:w="992"/>
        <w:gridCol w:w="736"/>
        <w:gridCol w:w="1542"/>
        <w:gridCol w:w="2542"/>
        <w:gridCol w:w="992"/>
        <w:gridCol w:w="850"/>
        <w:gridCol w:w="435"/>
        <w:gridCol w:w="853"/>
        <w:gridCol w:w="1086"/>
        <w:gridCol w:w="1084"/>
      </w:tblGrid>
      <w:tr w:rsidR="002B27C9" w:rsidRPr="00A57F62" w:rsidTr="002111E5">
        <w:trPr>
          <w:jc w:val="center"/>
        </w:trPr>
        <w:tc>
          <w:tcPr>
            <w:tcW w:w="283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center"/>
              <w:rPr>
                <w:b/>
              </w:rPr>
            </w:pPr>
            <w:r w:rsidRPr="00A57F62">
              <w:rPr>
                <w:b/>
              </w:rPr>
              <w:t>INVERSION APROBADA</w:t>
            </w:r>
          </w:p>
        </w:tc>
        <w:tc>
          <w:tcPr>
            <w:tcW w:w="7650" w:type="dxa"/>
            <w:gridSpan w:val="6"/>
            <w:shd w:val="clear" w:color="auto" w:fill="BFBFBF" w:themeFill="background1" w:themeFillShade="BF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center"/>
              <w:rPr>
                <w:b/>
              </w:rPr>
            </w:pPr>
            <w:r w:rsidRPr="00A57F62">
              <w:rPr>
                <w:b/>
              </w:rPr>
              <w:t>JUSTIFICANTES</w:t>
            </w:r>
            <w:r w:rsidR="004424A8" w:rsidRPr="00A57F62">
              <w:rPr>
                <w:b/>
              </w:rPr>
              <w:t xml:space="preserve"> / FACTURAS</w:t>
            </w:r>
          </w:p>
        </w:tc>
        <w:tc>
          <w:tcPr>
            <w:tcW w:w="4308" w:type="dxa"/>
            <w:gridSpan w:val="5"/>
            <w:shd w:val="clear" w:color="auto" w:fill="D9D9D9" w:themeFill="background1" w:themeFillShade="D9"/>
          </w:tcPr>
          <w:p w:rsidR="002B27C9" w:rsidRPr="00A57F62" w:rsidRDefault="002B27C9" w:rsidP="00543B99">
            <w:pPr>
              <w:spacing w:after="0" w:line="240" w:lineRule="auto"/>
              <w:jc w:val="center"/>
              <w:rPr>
                <w:b/>
              </w:rPr>
            </w:pPr>
            <w:r w:rsidRPr="00A57F62">
              <w:rPr>
                <w:b/>
              </w:rPr>
              <w:t>PAGOS EFECTUADOS</w:t>
            </w:r>
          </w:p>
        </w:tc>
      </w:tr>
      <w:tr w:rsidR="002B27C9" w:rsidRPr="00A57F62" w:rsidTr="002111E5">
        <w:trPr>
          <w:jc w:val="center"/>
        </w:trPr>
        <w:tc>
          <w:tcPr>
            <w:tcW w:w="2835" w:type="dxa"/>
            <w:gridSpan w:val="2"/>
            <w:vMerge/>
            <w:shd w:val="clear" w:color="auto" w:fill="D9D9D9" w:themeFill="background1" w:themeFillShade="D9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8" w:type="dxa"/>
            <w:gridSpan w:val="2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center"/>
              <w:rPr>
                <w:b/>
              </w:rPr>
            </w:pPr>
            <w:r w:rsidRPr="00A57F62">
              <w:rPr>
                <w:b/>
              </w:rPr>
              <w:t>Número de</w:t>
            </w:r>
          </w:p>
        </w:tc>
        <w:tc>
          <w:tcPr>
            <w:tcW w:w="736" w:type="dxa"/>
            <w:vMerge w:val="restart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center"/>
              <w:rPr>
                <w:b/>
              </w:rPr>
            </w:pPr>
            <w:r w:rsidRPr="00A57F62">
              <w:rPr>
                <w:b/>
              </w:rPr>
              <w:t>Fecha</w:t>
            </w: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center"/>
              <w:rPr>
                <w:b/>
              </w:rPr>
            </w:pPr>
            <w:r w:rsidRPr="00A57F62">
              <w:rPr>
                <w:b/>
              </w:rPr>
              <w:t>Emitido por</w:t>
            </w:r>
          </w:p>
        </w:tc>
        <w:tc>
          <w:tcPr>
            <w:tcW w:w="2542" w:type="dxa"/>
            <w:vMerge w:val="restart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center"/>
              <w:rPr>
                <w:b/>
              </w:rPr>
            </w:pPr>
            <w:r w:rsidRPr="00A57F62">
              <w:rPr>
                <w:b/>
              </w:rPr>
              <w:t>Objeto del gasto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center"/>
              <w:rPr>
                <w:b/>
              </w:rPr>
            </w:pPr>
            <w:r w:rsidRPr="00A57F62">
              <w:rPr>
                <w:b/>
              </w:rPr>
              <w:t>Importe sin IVA</w:t>
            </w:r>
          </w:p>
        </w:tc>
        <w:tc>
          <w:tcPr>
            <w:tcW w:w="2138" w:type="dxa"/>
            <w:gridSpan w:val="3"/>
          </w:tcPr>
          <w:p w:rsidR="002B27C9" w:rsidRPr="00A57F62" w:rsidRDefault="002B27C9" w:rsidP="00543B99">
            <w:pPr>
              <w:spacing w:after="0" w:line="240" w:lineRule="auto"/>
              <w:jc w:val="center"/>
              <w:rPr>
                <w:b/>
              </w:rPr>
            </w:pPr>
            <w:r w:rsidRPr="00A57F62">
              <w:rPr>
                <w:b/>
              </w:rPr>
              <w:t>Documento de pago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center"/>
              <w:rPr>
                <w:b/>
              </w:rPr>
            </w:pPr>
            <w:r w:rsidRPr="00A57F62">
              <w:rPr>
                <w:b/>
              </w:rPr>
              <w:t>Importe con IVA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center"/>
              <w:rPr>
                <w:b/>
              </w:rPr>
            </w:pPr>
            <w:r w:rsidRPr="00A57F62">
              <w:rPr>
                <w:b/>
              </w:rPr>
              <w:t>Importe sin IVA</w:t>
            </w:r>
          </w:p>
        </w:tc>
      </w:tr>
      <w:tr w:rsidR="002B27C9" w:rsidRPr="00A57F62" w:rsidTr="002111E5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center"/>
              <w:rPr>
                <w:b/>
              </w:rPr>
            </w:pPr>
            <w:r w:rsidRPr="00A57F62">
              <w:rPr>
                <w:b/>
              </w:rPr>
              <w:t>Descripción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center"/>
              <w:rPr>
                <w:b/>
              </w:rPr>
            </w:pPr>
            <w:r w:rsidRPr="00A57F62">
              <w:rPr>
                <w:b/>
              </w:rPr>
              <w:t>Coste Previsto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center"/>
              <w:rPr>
                <w:b/>
              </w:rPr>
            </w:pPr>
            <w:r w:rsidRPr="00A57F62">
              <w:rPr>
                <w:b/>
              </w:rPr>
              <w:t>Orden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center"/>
              <w:rPr>
                <w:b/>
              </w:rPr>
            </w:pPr>
            <w:r w:rsidRPr="00A57F62">
              <w:rPr>
                <w:b/>
              </w:rPr>
              <w:t>Factura</w:t>
            </w:r>
          </w:p>
        </w:tc>
        <w:tc>
          <w:tcPr>
            <w:tcW w:w="736" w:type="dxa"/>
            <w:vMerge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42" w:type="dxa"/>
            <w:vMerge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center"/>
              <w:rPr>
                <w:b/>
              </w:rPr>
            </w:pPr>
            <w:r w:rsidRPr="00A57F62">
              <w:rPr>
                <w:b/>
              </w:rPr>
              <w:t>Código (1)</w:t>
            </w:r>
          </w:p>
        </w:tc>
        <w:tc>
          <w:tcPr>
            <w:tcW w:w="435" w:type="dxa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center"/>
              <w:rPr>
                <w:b/>
              </w:rPr>
            </w:pPr>
            <w:r w:rsidRPr="00A57F62">
              <w:rPr>
                <w:b/>
              </w:rPr>
              <w:t>Nº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center"/>
              <w:rPr>
                <w:b/>
              </w:rPr>
            </w:pPr>
            <w:r w:rsidRPr="00A57F62">
              <w:rPr>
                <w:b/>
              </w:rPr>
              <w:t>Fecha</w:t>
            </w: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84" w:type="dxa"/>
            <w:vMerge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27C9" w:rsidRPr="00A57F62" w:rsidTr="002111E5">
        <w:trPr>
          <w:trHeight w:val="388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435" w:type="dxa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</w:tr>
      <w:tr w:rsidR="002B27C9" w:rsidRPr="00A57F62" w:rsidTr="002111E5">
        <w:trPr>
          <w:trHeight w:val="408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435" w:type="dxa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</w:tr>
      <w:tr w:rsidR="002B27C9" w:rsidRPr="00A57F62" w:rsidTr="002111E5">
        <w:trPr>
          <w:trHeight w:val="427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435" w:type="dxa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</w:tr>
      <w:tr w:rsidR="002B27C9" w:rsidRPr="00A57F62" w:rsidTr="002111E5">
        <w:trPr>
          <w:trHeight w:val="392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435" w:type="dxa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</w:tr>
      <w:tr w:rsidR="002B27C9" w:rsidRPr="00A57F62" w:rsidTr="002111E5">
        <w:trPr>
          <w:trHeight w:val="426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435" w:type="dxa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</w:tr>
      <w:tr w:rsidR="002B27C9" w:rsidRPr="00A57F62" w:rsidTr="002111E5">
        <w:trPr>
          <w:trHeight w:val="417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435" w:type="dxa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</w:tr>
      <w:tr w:rsidR="002B27C9" w:rsidRPr="00A57F62" w:rsidTr="002111E5">
        <w:trPr>
          <w:trHeight w:val="409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435" w:type="dxa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</w:tr>
      <w:tr w:rsidR="002B27C9" w:rsidRPr="00A57F62" w:rsidTr="002111E5">
        <w:trPr>
          <w:trHeight w:val="416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435" w:type="dxa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</w:tr>
      <w:tr w:rsidR="002B27C9" w:rsidRPr="00A57F62" w:rsidTr="002111E5">
        <w:trPr>
          <w:trHeight w:val="422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435" w:type="dxa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2B27C9" w:rsidRPr="00A57F62" w:rsidRDefault="002B27C9" w:rsidP="00543B99">
            <w:pPr>
              <w:spacing w:after="0" w:line="240" w:lineRule="auto"/>
              <w:jc w:val="left"/>
              <w:rPr>
                <w:b/>
              </w:rPr>
            </w:pPr>
          </w:p>
        </w:tc>
      </w:tr>
    </w:tbl>
    <w:p w:rsidR="002B27C9" w:rsidRPr="00A57F62" w:rsidRDefault="002B27C9" w:rsidP="0090584E">
      <w:pPr>
        <w:spacing w:after="0"/>
        <w:ind w:firstLine="709"/>
        <w:jc w:val="center"/>
        <w:rPr>
          <w:b/>
        </w:rPr>
      </w:pPr>
      <w:bookmarkStart w:id="0" w:name="_GoBack"/>
      <w:bookmarkEnd w:id="0"/>
    </w:p>
    <w:p w:rsidR="002B27C9" w:rsidRPr="00A57F62" w:rsidRDefault="00606C4F" w:rsidP="00606C4F">
      <w:pPr>
        <w:ind w:firstLine="708"/>
        <w:jc w:val="right"/>
        <w:rPr>
          <w:b/>
        </w:rPr>
      </w:pPr>
      <w:r w:rsidRPr="00A57F62">
        <w:rPr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F4D4DC" wp14:editId="6496F468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4299585" cy="266700"/>
                <wp:effectExtent l="0" t="0" r="2476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95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7C9" w:rsidRPr="007A55CF" w:rsidRDefault="002B27C9" w:rsidP="002B27C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55C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A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TRF</w:t>
                            </w:r>
                            <w:r w:rsidR="00606C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7A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transferencia   CHE</w:t>
                            </w:r>
                            <w:r w:rsidR="00606C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 w:rsidRPr="007A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cheque  </w:t>
                            </w:r>
                            <w:r w:rsidR="00606C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A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</w:t>
                            </w:r>
                            <w:r w:rsidR="00606C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 w:rsidRPr="007A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pagaré  </w:t>
                            </w:r>
                            <w:r w:rsidR="00606C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A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</w:t>
                            </w:r>
                            <w:r w:rsidR="00606C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 w:rsidRPr="007A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efecto mercantil  </w:t>
                            </w:r>
                            <w:r w:rsidR="00606C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A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</w:t>
                            </w:r>
                            <w:r w:rsidR="00606C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 w:rsidRPr="007A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metálico</w:t>
                            </w:r>
                          </w:p>
                          <w:p w:rsidR="002B27C9" w:rsidRDefault="002B27C9" w:rsidP="002B27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4D4D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7.35pt;margin-top:1.15pt;width:338.55pt;height:2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">
                <v:textbox>
                  <w:txbxContent>
                    <w:p w:rsidR="002B27C9" w:rsidRPr="007A55CF" w:rsidRDefault="002B27C9" w:rsidP="002B27C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55C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7A55CF">
                        <w:rPr>
                          <w:rFonts w:ascii="Arial" w:hAnsi="Arial" w:cs="Arial"/>
                          <w:sz w:val="16"/>
                          <w:szCs w:val="16"/>
                        </w:rPr>
                        <w:t>TRF</w:t>
                      </w:r>
                      <w:r w:rsidR="00606C4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 w:rsidRPr="007A55CF">
                        <w:rPr>
                          <w:rFonts w:ascii="Arial" w:hAnsi="Arial" w:cs="Arial"/>
                          <w:sz w:val="16"/>
                          <w:szCs w:val="16"/>
                        </w:rPr>
                        <w:t>transferencia   CHE</w:t>
                      </w:r>
                      <w:r w:rsidR="00606C4F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  <w:r w:rsidRPr="007A55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cheque  </w:t>
                      </w:r>
                      <w:r w:rsidR="00606C4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7A55CF">
                        <w:rPr>
                          <w:rFonts w:ascii="Arial" w:hAnsi="Arial" w:cs="Arial"/>
                          <w:sz w:val="16"/>
                          <w:szCs w:val="16"/>
                        </w:rPr>
                        <w:t>PA</w:t>
                      </w:r>
                      <w:r w:rsidR="00606C4F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  <w:r w:rsidRPr="007A55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pagaré  </w:t>
                      </w:r>
                      <w:r w:rsidR="00606C4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7A55CF">
                        <w:rPr>
                          <w:rFonts w:ascii="Arial" w:hAnsi="Arial" w:cs="Arial"/>
                          <w:sz w:val="16"/>
                          <w:szCs w:val="16"/>
                        </w:rPr>
                        <w:t>EM</w:t>
                      </w:r>
                      <w:r w:rsidR="00606C4F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  <w:r w:rsidRPr="007A55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efecto mercantil  </w:t>
                      </w:r>
                      <w:r w:rsidR="00606C4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7A55CF">
                        <w:rPr>
                          <w:rFonts w:ascii="Arial" w:hAnsi="Arial" w:cs="Arial"/>
                          <w:sz w:val="16"/>
                          <w:szCs w:val="16"/>
                        </w:rPr>
                        <w:t>ME</w:t>
                      </w:r>
                      <w:r w:rsidR="00606C4F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  <w:r w:rsidRPr="007A55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metálico</w:t>
                      </w:r>
                    </w:p>
                    <w:p w:rsidR="002B27C9" w:rsidRDefault="002B27C9" w:rsidP="002B27C9"/>
                  </w:txbxContent>
                </v:textbox>
                <w10:wrap type="square" anchorx="margin"/>
              </v:shape>
            </w:pict>
          </mc:Fallback>
        </mc:AlternateContent>
      </w:r>
    </w:p>
    <w:p w:rsidR="002B27C9" w:rsidRPr="00A57F62" w:rsidRDefault="002B27C9" w:rsidP="002B27C9">
      <w:pPr>
        <w:autoSpaceDE/>
        <w:autoSpaceDN/>
        <w:adjustRightInd/>
        <w:spacing w:after="200" w:line="276" w:lineRule="auto"/>
        <w:jc w:val="left"/>
        <w:rPr>
          <w:b/>
        </w:rPr>
      </w:pPr>
      <w:r w:rsidRPr="00A57F62">
        <w:rPr>
          <w:b/>
        </w:rPr>
        <w:br w:type="page"/>
      </w:r>
    </w:p>
    <w:p w:rsidR="002B27C9" w:rsidRPr="00A57F62" w:rsidRDefault="002B27C9" w:rsidP="000965D1">
      <w:pPr>
        <w:ind w:firstLine="708"/>
        <w:jc w:val="left"/>
      </w:pPr>
      <w:r w:rsidRPr="00A57F62">
        <w:rPr>
          <w:b/>
        </w:rPr>
        <w:lastRenderedPageBreak/>
        <w:t>OTROS DOCUMENTOS APORTADOS</w:t>
      </w:r>
      <w:r w:rsidR="000965D1" w:rsidRPr="00A57F62">
        <w:rPr>
          <w:b/>
        </w:rPr>
        <w:t xml:space="preserve">: </w:t>
      </w:r>
      <w:r w:rsidRPr="00A57F62">
        <w:t>(Licencias, permisos autorizaciones derechos…)</w:t>
      </w:r>
    </w:p>
    <w:p w:rsidR="002B27C9" w:rsidRPr="00A57F62" w:rsidRDefault="00606C4F" w:rsidP="002B27C9">
      <w:pPr>
        <w:pStyle w:val="Prrafodelista"/>
        <w:numPr>
          <w:ilvl w:val="0"/>
          <w:numId w:val="2"/>
        </w:numPr>
        <w:spacing w:line="384" w:lineRule="auto"/>
        <w:ind w:left="1066" w:hanging="357"/>
      </w:pPr>
      <w:r w:rsidRPr="00A57F62">
        <w:t>………………………………….</w:t>
      </w:r>
    </w:p>
    <w:p w:rsidR="00606C4F" w:rsidRPr="00A57F62" w:rsidRDefault="00606C4F" w:rsidP="00606C4F">
      <w:pPr>
        <w:pStyle w:val="Prrafodelista"/>
        <w:numPr>
          <w:ilvl w:val="0"/>
          <w:numId w:val="2"/>
        </w:numPr>
        <w:spacing w:line="384" w:lineRule="auto"/>
        <w:ind w:left="1066" w:hanging="357"/>
      </w:pPr>
      <w:r w:rsidRPr="00A57F62">
        <w:t>………………………………….</w:t>
      </w:r>
    </w:p>
    <w:p w:rsidR="00606C4F" w:rsidRPr="00A57F62" w:rsidRDefault="00606C4F" w:rsidP="00606C4F">
      <w:pPr>
        <w:pStyle w:val="Prrafodelista"/>
        <w:numPr>
          <w:ilvl w:val="0"/>
          <w:numId w:val="2"/>
        </w:numPr>
        <w:spacing w:line="384" w:lineRule="auto"/>
        <w:ind w:left="1066" w:hanging="357"/>
      </w:pPr>
      <w:r w:rsidRPr="00A57F62">
        <w:t>………………………………….</w:t>
      </w:r>
    </w:p>
    <w:p w:rsidR="00606C4F" w:rsidRPr="00A57F62" w:rsidRDefault="00606C4F" w:rsidP="00606C4F">
      <w:pPr>
        <w:pStyle w:val="Prrafodelista"/>
        <w:numPr>
          <w:ilvl w:val="0"/>
          <w:numId w:val="2"/>
        </w:numPr>
        <w:spacing w:line="384" w:lineRule="auto"/>
        <w:ind w:left="1066" w:hanging="357"/>
      </w:pPr>
      <w:r w:rsidRPr="00A57F62">
        <w:t>………………………………….</w:t>
      </w:r>
    </w:p>
    <w:p w:rsidR="00606C4F" w:rsidRPr="00A57F62" w:rsidRDefault="00606C4F" w:rsidP="00606C4F">
      <w:pPr>
        <w:pStyle w:val="Prrafodelista"/>
        <w:numPr>
          <w:ilvl w:val="0"/>
          <w:numId w:val="2"/>
        </w:numPr>
        <w:spacing w:line="384" w:lineRule="auto"/>
        <w:ind w:left="1066" w:hanging="357"/>
      </w:pPr>
      <w:r w:rsidRPr="00A57F62">
        <w:t>………………………………….</w:t>
      </w:r>
    </w:p>
    <w:p w:rsidR="00606C4F" w:rsidRPr="00A57F62" w:rsidRDefault="002B27C9" w:rsidP="002B27C9">
      <w:r w:rsidRPr="00A57F62">
        <w:t>JUSTIFICACIÓN DE DESVIACIONES ENTRE INVERSION APROBADA E INVERSIÓN JUSTIFICADA:</w:t>
      </w:r>
      <w:r w:rsidR="00606C4F" w:rsidRPr="00A57F62">
        <w:t xml:space="preserve"> 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……………………………………………………………………………………………………………………………………………………………………………………...………… ………………………………………………………………………………………………………………………………………………………………………………………...……… ………………………………………………………………………………………………………………………………………………………………………………………………...</w:t>
      </w:r>
    </w:p>
    <w:p w:rsidR="00606C4F" w:rsidRPr="00A57F62" w:rsidRDefault="00606C4F" w:rsidP="002B27C9"/>
    <w:p w:rsidR="002111E5" w:rsidRPr="00A57F62" w:rsidRDefault="002111E5" w:rsidP="002B27C9"/>
    <w:p w:rsidR="002B27C9" w:rsidRPr="00A57F62" w:rsidRDefault="00606C4F" w:rsidP="002B27C9">
      <w:r w:rsidRPr="00A57F62">
        <w:t>En ………………………………………………</w:t>
      </w:r>
      <w:r w:rsidR="002B27C9" w:rsidRPr="00A57F62">
        <w:t xml:space="preserve">, a </w:t>
      </w:r>
      <w:r w:rsidRPr="00A57F62">
        <w:t>………</w:t>
      </w:r>
      <w:r w:rsidR="002B27C9" w:rsidRPr="00A57F62">
        <w:t xml:space="preserve"> de </w:t>
      </w:r>
      <w:r w:rsidRPr="00A57F62">
        <w:t>……………….</w:t>
      </w:r>
      <w:r w:rsidR="002B27C9" w:rsidRPr="00A57F62">
        <w:t xml:space="preserve"> de 20</w:t>
      </w:r>
      <w:r w:rsidRPr="00A57F62">
        <w:t>……</w:t>
      </w:r>
    </w:p>
    <w:p w:rsidR="002B27C9" w:rsidRPr="00A57F62" w:rsidRDefault="002B27C9" w:rsidP="002B27C9">
      <w:pPr>
        <w:jc w:val="center"/>
      </w:pPr>
    </w:p>
    <w:p w:rsidR="002B27C9" w:rsidRPr="00A57F62" w:rsidRDefault="002B27C9" w:rsidP="002B27C9">
      <w:pPr>
        <w:jc w:val="center"/>
      </w:pPr>
      <w:r w:rsidRPr="00A57F62">
        <w:t>Firma del/de la beneficiario/a:</w:t>
      </w:r>
    </w:p>
    <w:p w:rsidR="002B27C9" w:rsidRPr="00A57F62" w:rsidRDefault="002B27C9" w:rsidP="002B27C9">
      <w:pPr>
        <w:jc w:val="center"/>
      </w:pPr>
    </w:p>
    <w:p w:rsidR="002B27C9" w:rsidRPr="00A57F62" w:rsidRDefault="002B27C9" w:rsidP="002B27C9">
      <w:pPr>
        <w:jc w:val="center"/>
      </w:pPr>
    </w:p>
    <w:p w:rsidR="002B27C9" w:rsidRPr="00A57F62" w:rsidRDefault="002B27C9" w:rsidP="002B27C9"/>
    <w:sectPr w:rsidR="002B27C9" w:rsidRPr="00A57F62" w:rsidSect="00F9691B">
      <w:headerReference w:type="default" r:id="rId7"/>
      <w:pgSz w:w="16838" w:h="11906" w:orient="landscape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90B" w:rsidRDefault="00A7390B" w:rsidP="002B27C9">
      <w:pPr>
        <w:spacing w:after="0" w:line="240" w:lineRule="auto"/>
      </w:pPr>
      <w:r>
        <w:separator/>
      </w:r>
    </w:p>
  </w:endnote>
  <w:endnote w:type="continuationSeparator" w:id="0">
    <w:p w:rsidR="00A7390B" w:rsidRDefault="00A7390B" w:rsidP="002B2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90B" w:rsidRDefault="00A7390B" w:rsidP="002B27C9">
      <w:pPr>
        <w:spacing w:after="0" w:line="240" w:lineRule="auto"/>
      </w:pPr>
      <w:r>
        <w:separator/>
      </w:r>
    </w:p>
  </w:footnote>
  <w:footnote w:type="continuationSeparator" w:id="0">
    <w:p w:rsidR="00A7390B" w:rsidRDefault="00A7390B" w:rsidP="002B2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1"/>
      <w:tblOverlap w:val="never"/>
      <w:tblW w:w="13700" w:type="dxa"/>
      <w:tblLook w:val="01E0" w:firstRow="1" w:lastRow="1" w:firstColumn="1" w:lastColumn="1" w:noHBand="0" w:noVBand="0"/>
    </w:tblPr>
    <w:tblGrid>
      <w:gridCol w:w="4678"/>
      <w:gridCol w:w="3544"/>
      <w:gridCol w:w="5478"/>
    </w:tblGrid>
    <w:tr w:rsidR="002B27C9" w:rsidRPr="00C4412D" w:rsidTr="002111E5">
      <w:trPr>
        <w:cantSplit/>
        <w:trHeight w:val="1134"/>
      </w:trPr>
      <w:tc>
        <w:tcPr>
          <w:tcW w:w="4678" w:type="dxa"/>
          <w:vAlign w:val="center"/>
          <w:hideMark/>
        </w:tcPr>
        <w:p w:rsidR="002B27C9" w:rsidRDefault="002B27C9" w:rsidP="002B27C9">
          <w:pPr>
            <w:widowControl w:val="0"/>
            <w:suppressAutoHyphens/>
            <w:spacing w:after="0"/>
            <w:rPr>
              <w:rFonts w:eastAsia="Lucida Sans Unicode" w:cs="Tahoma"/>
              <w:kern w:val="2"/>
              <w:sz w:val="24"/>
              <w:szCs w:val="24"/>
              <w:lang w:val="es-ES_tradnl"/>
            </w:rPr>
          </w:pPr>
          <w:r>
            <w:rPr>
              <w:rFonts w:cs="Tahoma"/>
              <w:noProof/>
              <w:lang w:eastAsia="es-ES"/>
            </w:rPr>
            <w:drawing>
              <wp:inline distT="0" distB="0" distL="0" distR="0" wp14:anchorId="53D13788" wp14:editId="1C4C4323">
                <wp:extent cx="1915160" cy="603266"/>
                <wp:effectExtent l="0" t="0" r="8890" b="6350"/>
                <wp:docPr id="1" name="Imagen 1" descr="UE_feader2_late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UE_feader2_late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9706" cy="6046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  <w:hideMark/>
        </w:tcPr>
        <w:p w:rsidR="002B27C9" w:rsidRDefault="002B27C9" w:rsidP="002B27C9">
          <w:pPr>
            <w:widowControl w:val="0"/>
            <w:suppressAutoHyphens/>
            <w:spacing w:after="0"/>
            <w:jc w:val="center"/>
            <w:rPr>
              <w:rFonts w:eastAsia="Lucida Sans Unicode" w:cs="Tahoma"/>
              <w:kern w:val="2"/>
              <w:sz w:val="24"/>
              <w:szCs w:val="24"/>
              <w:lang w:val="es-ES_tradnl"/>
            </w:rPr>
          </w:pPr>
          <w:r w:rsidRPr="008C3C97">
            <w:rPr>
              <w:noProof/>
              <w:lang w:eastAsia="es-ES"/>
            </w:rPr>
            <w:drawing>
              <wp:inline distT="0" distB="0" distL="0" distR="0" wp14:anchorId="34B84A51" wp14:editId="1D07CC89">
                <wp:extent cx="990600" cy="639097"/>
                <wp:effectExtent l="0" t="0" r="0" b="8890"/>
                <wp:docPr id="2" name="Imagen 2" descr="C:\Users\jmma03\Desktop\logonuevoazul_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jmma03\Desktop\logonuevoazul_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850" cy="645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8" w:type="dxa"/>
          <w:vAlign w:val="center"/>
          <w:hideMark/>
        </w:tcPr>
        <w:p w:rsidR="002B27C9" w:rsidRDefault="002B27C9" w:rsidP="002B27C9">
          <w:pPr>
            <w:widowControl w:val="0"/>
            <w:suppressAutoHyphens/>
            <w:spacing w:after="0"/>
            <w:jc w:val="center"/>
            <w:rPr>
              <w:rFonts w:eastAsia="Lucida Sans Unicode" w:cs="Tahoma"/>
              <w:kern w:val="2"/>
              <w:sz w:val="24"/>
              <w:szCs w:val="24"/>
              <w:lang w:val="es-ES_tradnl"/>
            </w:rPr>
          </w:pPr>
          <w:r w:rsidRPr="00AC63EB"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4F3E65B5" wp14:editId="27D0A49A">
                <wp:simplePos x="0" y="0"/>
                <wp:positionH relativeFrom="page">
                  <wp:posOffset>2123440</wp:posOffset>
                </wp:positionH>
                <wp:positionV relativeFrom="line">
                  <wp:posOffset>-12065</wp:posOffset>
                </wp:positionV>
                <wp:extent cx="1354455" cy="533400"/>
                <wp:effectExtent l="0" t="0" r="0" b="0"/>
                <wp:wrapThrough wrapText="bothSides">
                  <wp:wrapPolygon edited="0">
                    <wp:start x="0" y="0"/>
                    <wp:lineTo x="0" y="20829"/>
                    <wp:lineTo x="21266" y="20829"/>
                    <wp:lineTo x="21266" y="0"/>
                    <wp:lineTo x="0" y="0"/>
                  </wp:wrapPolygon>
                </wp:wrapThrough>
                <wp:docPr id="3" name="Imagen 3" descr="C:\DGDR\MEMBRETES\MAP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DGDR\MEMBRETES\MAP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445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B27C9" w:rsidRDefault="002B27C9" w:rsidP="00606C4F">
    <w:pPr>
      <w:pStyle w:val="Encabezado"/>
      <w:tabs>
        <w:tab w:val="clear" w:pos="42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94EB6"/>
    <w:multiLevelType w:val="hybridMultilevel"/>
    <w:tmpl w:val="BFB89442"/>
    <w:lvl w:ilvl="0" w:tplc="65A02B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320EE8"/>
    <w:multiLevelType w:val="hybridMultilevel"/>
    <w:tmpl w:val="0F3E163C"/>
    <w:lvl w:ilvl="0" w:tplc="02549C48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C9"/>
    <w:rsid w:val="000965D1"/>
    <w:rsid w:val="002111E5"/>
    <w:rsid w:val="002B27C9"/>
    <w:rsid w:val="004424A8"/>
    <w:rsid w:val="00477002"/>
    <w:rsid w:val="00606C4F"/>
    <w:rsid w:val="007F6494"/>
    <w:rsid w:val="0090584E"/>
    <w:rsid w:val="00A35132"/>
    <w:rsid w:val="00A57F62"/>
    <w:rsid w:val="00A7390B"/>
    <w:rsid w:val="00C21ABE"/>
    <w:rsid w:val="00D047DE"/>
    <w:rsid w:val="00F9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79D4A"/>
  <w15:chartTrackingRefBased/>
  <w15:docId w15:val="{A51DCA61-B393-4C35-9379-2F3B9D60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7C9"/>
    <w:pPr>
      <w:autoSpaceDE w:val="0"/>
      <w:autoSpaceDN w:val="0"/>
      <w:adjustRightInd w:val="0"/>
      <w:spacing w:after="120" w:line="288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B27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B27C9"/>
    <w:rPr>
      <w:rFonts w:ascii="Times New Roman" w:eastAsia="Calibri" w:hAnsi="Times New Roman" w:cs="Times New Roman"/>
      <w:sz w:val="20"/>
      <w:szCs w:val="20"/>
    </w:rPr>
  </w:style>
  <w:style w:type="character" w:styleId="Hipervnculo">
    <w:name w:val="Hyperlink"/>
    <w:unhideWhenUsed/>
    <w:rsid w:val="002B27C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27C9"/>
    <w:rPr>
      <w:rFonts w:ascii="Tahoma" w:eastAsia="Calibri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2B27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27C9"/>
    <w:rPr>
      <w:rFonts w:ascii="Times New Roman" w:eastAsia="Calibri" w:hAnsi="Times New Roman" w:cs="Times New Roman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B27C9"/>
    <w:pPr>
      <w:autoSpaceDE/>
      <w:autoSpaceDN/>
      <w:adjustRightInd/>
      <w:spacing w:after="0" w:line="240" w:lineRule="auto"/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B27C9"/>
    <w:rPr>
      <w:rFonts w:ascii="Calibri" w:hAnsi="Calibri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2B27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B27C9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rsid w:val="002B27C9"/>
    <w:rPr>
      <w:rFonts w:ascii="Times New Roman" w:eastAsia="Calibri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27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27C9"/>
    <w:rPr>
      <w:rFonts w:ascii="Times New Roman" w:eastAsia="Calibri" w:hAnsi="Times New Roman" w:cs="Times New Roman"/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2B2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B2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CRIPTANA HUERTAS MUÑOZ-QUIROS</cp:lastModifiedBy>
  <cp:revision>8</cp:revision>
  <dcterms:created xsi:type="dcterms:W3CDTF">2022-05-19T10:38:00Z</dcterms:created>
  <dcterms:modified xsi:type="dcterms:W3CDTF">2023-01-10T08:39:00Z</dcterms:modified>
</cp:coreProperties>
</file>